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0B" w:rsidRPr="003057CB" w:rsidRDefault="00763FF8" w:rsidP="008C7F2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57CB">
        <w:rPr>
          <w:rFonts w:ascii="Times New Roman" w:hAnsi="Times New Roman" w:cs="Times New Roman"/>
          <w:b/>
          <w:sz w:val="28"/>
          <w:szCs w:val="28"/>
        </w:rPr>
        <w:t>ПРОФЕССИОНАЛЬНЫЕ СТАНДАРТЫ</w:t>
      </w:r>
      <w:r w:rsidRPr="003057C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8C210B" w:rsidRPr="003057CB" w:rsidRDefault="00763FF8">
      <w:pPr>
        <w:rPr>
          <w:rFonts w:ascii="Times New Roman" w:hAnsi="Times New Roman" w:cs="Times New Roman"/>
          <w:b/>
        </w:rPr>
      </w:pPr>
      <w:r w:rsidRPr="003057CB">
        <w:rPr>
          <w:rFonts w:ascii="Times New Roman" w:hAnsi="Times New Roman" w:cs="Times New Roman"/>
          <w:b/>
        </w:rPr>
        <w:t>Для эффективного перехода ПОУ Чертковская АШ РО ДОСААФ России РО на работу в условиях действия профессиональных стандартов проведен комплекс мероприятий:</w:t>
      </w:r>
    </w:p>
    <w:p w:rsidR="008C210B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 xml:space="preserve"> 1. Сформирована рабочая группа по внедрению профессиональных стандартов.</w:t>
      </w:r>
    </w:p>
    <w:p w:rsidR="008C210B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 xml:space="preserve"> 2. Утвержден список профессиональных стандартов. </w:t>
      </w:r>
    </w:p>
    <w:p w:rsidR="008C210B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 xml:space="preserve">Педагог профессионального обучения, мастер производственного обучения профессионального образования и дополнительного профессионального образования (утвержден приказом Министерства труда и социальной защиты Российской Федерации от 08.09.2015 г. № 608н) </w:t>
      </w:r>
    </w:p>
    <w:p w:rsidR="008C210B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 xml:space="preserve">Педагог-психолог (психолог в сфере образования) (утвержден Министерством труда и социальной защиты Российской Федерации от 24.07.2018 г. № 514н) </w:t>
      </w:r>
    </w:p>
    <w:p w:rsidR="008C210B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>Ассистент (помощник) по оказанию технической помощи лицам с инвалидностью и ограниченными возможностями здоровья (подготовлен Министерством труда и социальной защиты Российской Федерации и находится на стадии утверждения</w:t>
      </w:r>
      <w:r w:rsidR="008C210B">
        <w:rPr>
          <w:rFonts w:ascii="Times New Roman" w:hAnsi="Times New Roman" w:cs="Times New Roman"/>
        </w:rPr>
        <w:t>)</w:t>
      </w:r>
    </w:p>
    <w:p w:rsidR="00C95784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 xml:space="preserve">3. Составлен сводный акт (план) о необходимости профессиональной подготовки и(или) дополнительного профессионального образования работников. </w:t>
      </w:r>
    </w:p>
    <w:p w:rsidR="00C95784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>4. Внесены необходимые изменения в локально-нормативные акты Учреждения.</w:t>
      </w:r>
    </w:p>
    <w:p w:rsidR="008C7F20" w:rsidRDefault="008C7F20" w:rsidP="008C7F2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95784" w:rsidRDefault="00763FF8">
      <w:pPr>
        <w:rPr>
          <w:rFonts w:ascii="Times New Roman" w:hAnsi="Times New Roman" w:cs="Times New Roman"/>
        </w:rPr>
      </w:pPr>
      <w:r w:rsidRPr="00C95784">
        <w:rPr>
          <w:rFonts w:ascii="Times New Roman" w:hAnsi="Times New Roman" w:cs="Times New Roman"/>
          <w:b/>
          <w:sz w:val="28"/>
          <w:szCs w:val="28"/>
        </w:rPr>
        <w:t xml:space="preserve"> Нормативно — правовые документы по внедрению профессиональных стандартов:</w:t>
      </w:r>
      <w:r w:rsidRPr="008C210B">
        <w:rPr>
          <w:rFonts w:ascii="Times New Roman" w:hAnsi="Times New Roman" w:cs="Times New Roman"/>
        </w:rPr>
        <w:t xml:space="preserve"> </w:t>
      </w:r>
    </w:p>
    <w:p w:rsidR="00C95784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 xml:space="preserve">1. Министерство труда и социальной защиты Российской Федерации. Информация от 10.02.2016 г. «О применении профессиональных стандартов в сфере труда» </w:t>
      </w:r>
    </w:p>
    <w:p w:rsidR="00C95784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 xml:space="preserve">2. Министерство труда и социальной защиты Российской Федерации. «Реестр профессиональных стандартов» (от 01.03.2017 г.) </w:t>
      </w:r>
    </w:p>
    <w:p w:rsidR="00C95784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 xml:space="preserve">3. Федеральный закон от 29.12.2012 г. № 273-ФЗ «Об образовании в Российской Федерации» </w:t>
      </w:r>
    </w:p>
    <w:p w:rsidR="00C95784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 xml:space="preserve">4. Трудовой кодекс Российской Федерации ст. 195 «Право применения профессиональных стандартов» </w:t>
      </w:r>
    </w:p>
    <w:p w:rsidR="00C95784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>5. Трудовой код</w:t>
      </w:r>
      <w:r w:rsidR="005F2AD0">
        <w:rPr>
          <w:rFonts w:ascii="Times New Roman" w:hAnsi="Times New Roman" w:cs="Times New Roman"/>
        </w:rPr>
        <w:t>екс Российской Федерации ст. 331 «</w:t>
      </w:r>
      <w:r w:rsidRPr="008C210B">
        <w:rPr>
          <w:rFonts w:ascii="Times New Roman" w:hAnsi="Times New Roman" w:cs="Times New Roman"/>
        </w:rPr>
        <w:t xml:space="preserve">Право на занятие педагогической деятельностью» </w:t>
      </w:r>
    </w:p>
    <w:p w:rsidR="00C95784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>6. Постановление Правительства Российской Федерации от 08.08.2013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C95784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 xml:space="preserve">7. Министерство труда и социальной защиты Российской Федерации Письмо от 04.04.2017 г. № 14-0/10/13-2253 «Информация Министерства труда и социальной защиты Российской Федерации по вопросам применения профессиональных стандартов». </w:t>
      </w:r>
    </w:p>
    <w:p w:rsidR="006B0FB7" w:rsidRPr="008C210B" w:rsidRDefault="00763FF8">
      <w:pPr>
        <w:rPr>
          <w:rFonts w:ascii="Times New Roman" w:hAnsi="Times New Roman" w:cs="Times New Roman"/>
        </w:rPr>
      </w:pPr>
      <w:r w:rsidRPr="008C210B">
        <w:rPr>
          <w:rFonts w:ascii="Times New Roman" w:hAnsi="Times New Roman" w:cs="Times New Roman"/>
        </w:rPr>
        <w:t>8. Федеральный закон от 02.05.2015 г. № 122-ФЗ «О внесении изменений в трудовой кодекс Российской Федерации и статьи 11 и 73 Федерального закона «Об образовании в Российской Федерации».</w:t>
      </w:r>
    </w:p>
    <w:sectPr w:rsidR="006B0FB7" w:rsidRPr="008C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F8"/>
    <w:rsid w:val="003057CB"/>
    <w:rsid w:val="005F2AD0"/>
    <w:rsid w:val="006B0FB7"/>
    <w:rsid w:val="00763FF8"/>
    <w:rsid w:val="008C210B"/>
    <w:rsid w:val="008C7F20"/>
    <w:rsid w:val="00A97FBC"/>
    <w:rsid w:val="00C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B3BC"/>
  <w15:chartTrackingRefBased/>
  <w15:docId w15:val="{5DA0B5F4-C937-468E-9312-C9675B1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2022-02-08T08:30:00Z</dcterms:created>
  <dcterms:modified xsi:type="dcterms:W3CDTF">2022-02-08T08:36:00Z</dcterms:modified>
</cp:coreProperties>
</file>